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EF06" w14:textId="4DFAEA2B" w:rsidR="005C450E" w:rsidRDefault="00B745AE" w:rsidP="00B745AE">
      <w:pPr>
        <w:pStyle w:val="a3"/>
        <w:spacing w:before="0" w:beforeAutospacing="0" w:after="0" w:afterAutospacing="0"/>
        <w:rPr>
          <w:b/>
          <w:sz w:val="26"/>
        </w:rPr>
      </w:pPr>
      <w:r>
        <w:rPr>
          <w:rStyle w:val="a4"/>
          <w:rFonts w:ascii="PT Sans" w:hAnsi="PT Sans"/>
          <w:color w:val="303030"/>
          <w:sz w:val="23"/>
          <w:szCs w:val="23"/>
        </w:rPr>
        <w:t>1. Організатор</w:t>
      </w:r>
      <w:r w:rsidR="0027514D">
        <w:rPr>
          <w:rStyle w:val="a4"/>
          <w:rFonts w:ascii="PT Sans" w:hAnsi="PT Sans"/>
          <w:color w:val="303030"/>
          <w:sz w:val="23"/>
          <w:szCs w:val="23"/>
        </w:rPr>
        <w:t xml:space="preserve"> </w:t>
      </w:r>
      <w:r>
        <w:rPr>
          <w:rStyle w:val="a4"/>
          <w:rFonts w:ascii="PT Sans" w:hAnsi="PT Sans"/>
          <w:color w:val="303030"/>
          <w:sz w:val="23"/>
          <w:szCs w:val="23"/>
        </w:rPr>
        <w:t>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Організатором Акції є ТзОВ ТВК Львівхолод » ЄДРПОУ </w:t>
      </w:r>
      <w:r w:rsidRPr="00B745AE">
        <w:rPr>
          <w:bCs/>
          <w:sz w:val="26"/>
        </w:rPr>
        <w:t>01553681</w:t>
      </w:r>
      <w:r w:rsidRPr="00B745AE">
        <w:rPr>
          <w:rFonts w:ascii="PT Sans" w:hAnsi="PT Sans"/>
          <w:bCs/>
          <w:color w:val="303030"/>
          <w:sz w:val="23"/>
          <w:szCs w:val="23"/>
        </w:rPr>
        <w:t xml:space="preserve"> </w:t>
      </w:r>
      <w:r>
        <w:rPr>
          <w:rFonts w:ascii="PT Sans" w:hAnsi="PT Sans"/>
          <w:color w:val="303030"/>
          <w:sz w:val="23"/>
          <w:szCs w:val="23"/>
        </w:rPr>
        <w:t xml:space="preserve">(далі – «Організатор»). Місцезнаходження Організатора і адреса для кореспонденції: </w:t>
      </w:r>
      <w:r w:rsidR="005C450E" w:rsidRPr="005C450E">
        <w:rPr>
          <w:bCs/>
          <w:sz w:val="26"/>
        </w:rPr>
        <w:t>79034, м. Львів, вул. Угорська, 22</w:t>
      </w:r>
    </w:p>
    <w:p w14:paraId="5A10623A" w14:textId="03778D6E"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2. Тривалість та територія (місце) проведення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Акція триває з </w:t>
      </w:r>
      <w:r w:rsidR="00166A59">
        <w:rPr>
          <w:rFonts w:ascii="PT Sans" w:hAnsi="PT Sans"/>
          <w:color w:val="303030"/>
          <w:sz w:val="23"/>
          <w:szCs w:val="23"/>
        </w:rPr>
        <w:t>09</w:t>
      </w:r>
      <w:r>
        <w:rPr>
          <w:rFonts w:ascii="PT Sans" w:hAnsi="PT Sans"/>
          <w:color w:val="303030"/>
          <w:sz w:val="23"/>
          <w:szCs w:val="23"/>
        </w:rPr>
        <w:t xml:space="preserve"> </w:t>
      </w:r>
      <w:r w:rsidR="005C450E">
        <w:rPr>
          <w:rFonts w:ascii="PT Sans" w:hAnsi="PT Sans"/>
          <w:color w:val="303030"/>
          <w:sz w:val="23"/>
          <w:szCs w:val="23"/>
        </w:rPr>
        <w:t xml:space="preserve">жовтня до </w:t>
      </w:r>
      <w:r w:rsidR="00166A59">
        <w:rPr>
          <w:rFonts w:ascii="PT Sans" w:hAnsi="PT Sans"/>
          <w:color w:val="303030"/>
          <w:sz w:val="23"/>
          <w:szCs w:val="23"/>
        </w:rPr>
        <w:t>07</w:t>
      </w:r>
      <w:r w:rsidR="005C450E">
        <w:rPr>
          <w:rFonts w:ascii="PT Sans" w:hAnsi="PT Sans"/>
          <w:color w:val="303030"/>
          <w:sz w:val="23"/>
          <w:szCs w:val="23"/>
        </w:rPr>
        <w:t xml:space="preserve"> </w:t>
      </w:r>
      <w:r w:rsidR="00166A59">
        <w:rPr>
          <w:rFonts w:ascii="PT Sans" w:hAnsi="PT Sans"/>
          <w:color w:val="303030"/>
          <w:sz w:val="23"/>
          <w:szCs w:val="23"/>
        </w:rPr>
        <w:t>грудня</w:t>
      </w:r>
      <w:r w:rsidR="005C450E">
        <w:rPr>
          <w:rFonts w:ascii="PT Sans" w:hAnsi="PT Sans"/>
          <w:color w:val="303030"/>
          <w:sz w:val="23"/>
          <w:szCs w:val="23"/>
        </w:rPr>
        <w:t xml:space="preserve"> </w:t>
      </w:r>
      <w:r>
        <w:rPr>
          <w:rFonts w:ascii="PT Sans" w:hAnsi="PT Sans"/>
          <w:color w:val="303030"/>
          <w:sz w:val="23"/>
          <w:szCs w:val="23"/>
        </w:rPr>
        <w:t xml:space="preserve">до </w:t>
      </w:r>
      <w:r w:rsidR="005C450E">
        <w:rPr>
          <w:rFonts w:ascii="PT Sans" w:hAnsi="PT Sans"/>
          <w:color w:val="303030"/>
          <w:sz w:val="23"/>
          <w:szCs w:val="23"/>
        </w:rPr>
        <w:t>23:59год</w:t>
      </w:r>
      <w:r>
        <w:rPr>
          <w:rFonts w:ascii="PT Sans" w:hAnsi="PT Sans"/>
          <w:color w:val="303030"/>
          <w:sz w:val="23"/>
          <w:szCs w:val="23"/>
        </w:rPr>
        <w:t xml:space="preserve"> включно (далі – «Період проведення Акції») і складається з наступних етапів:</w:t>
      </w:r>
    </w:p>
    <w:p w14:paraId="41952D00" w14:textId="2B38AFA2"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Етап 1 – здійснюй покупку в період з </w:t>
      </w:r>
      <w:r w:rsidR="00E50336">
        <w:rPr>
          <w:rFonts w:ascii="PT Sans" w:hAnsi="PT Sans"/>
          <w:color w:val="303030"/>
          <w:sz w:val="23"/>
          <w:szCs w:val="23"/>
        </w:rPr>
        <w:t>09</w:t>
      </w:r>
      <w:r>
        <w:rPr>
          <w:rFonts w:ascii="PT Sans" w:hAnsi="PT Sans"/>
          <w:color w:val="303030"/>
          <w:sz w:val="23"/>
          <w:szCs w:val="23"/>
        </w:rPr>
        <w:t xml:space="preserve"> </w:t>
      </w:r>
      <w:r w:rsidR="00E50336">
        <w:rPr>
          <w:rFonts w:ascii="PT Sans" w:hAnsi="PT Sans"/>
          <w:color w:val="303030"/>
          <w:sz w:val="23"/>
          <w:szCs w:val="23"/>
        </w:rPr>
        <w:t>листопада</w:t>
      </w:r>
      <w:r>
        <w:rPr>
          <w:rFonts w:ascii="PT Sans" w:hAnsi="PT Sans"/>
          <w:color w:val="303030"/>
          <w:sz w:val="23"/>
          <w:szCs w:val="23"/>
        </w:rPr>
        <w:t xml:space="preserve"> по </w:t>
      </w:r>
      <w:r w:rsidR="00E50336">
        <w:rPr>
          <w:rFonts w:ascii="PT Sans" w:hAnsi="PT Sans"/>
          <w:color w:val="303030"/>
          <w:sz w:val="23"/>
          <w:szCs w:val="23"/>
        </w:rPr>
        <w:t>07</w:t>
      </w:r>
      <w:r>
        <w:rPr>
          <w:rFonts w:ascii="PT Sans" w:hAnsi="PT Sans"/>
          <w:color w:val="303030"/>
          <w:sz w:val="23"/>
          <w:szCs w:val="23"/>
        </w:rPr>
        <w:t xml:space="preserve"> </w:t>
      </w:r>
      <w:r w:rsidR="00E50336">
        <w:rPr>
          <w:rFonts w:ascii="PT Sans" w:hAnsi="PT Sans"/>
          <w:color w:val="303030"/>
          <w:sz w:val="23"/>
          <w:szCs w:val="23"/>
        </w:rPr>
        <w:t>грудня</w:t>
      </w:r>
      <w:r>
        <w:rPr>
          <w:rFonts w:ascii="PT Sans" w:hAnsi="PT Sans"/>
          <w:color w:val="303030"/>
          <w:sz w:val="23"/>
          <w:szCs w:val="23"/>
        </w:rPr>
        <w:t xml:space="preserve"> 202</w:t>
      </w:r>
      <w:r w:rsidR="00E50336">
        <w:rPr>
          <w:rFonts w:ascii="PT Sans" w:hAnsi="PT Sans"/>
          <w:color w:val="303030"/>
          <w:sz w:val="23"/>
          <w:szCs w:val="23"/>
        </w:rPr>
        <w:t>2</w:t>
      </w:r>
      <w:r>
        <w:rPr>
          <w:rFonts w:ascii="PT Sans" w:hAnsi="PT Sans"/>
          <w:color w:val="303030"/>
          <w:sz w:val="23"/>
          <w:szCs w:val="23"/>
        </w:rPr>
        <w:t xml:space="preserve"> року включно (до </w:t>
      </w:r>
      <w:r w:rsidR="005C450E">
        <w:rPr>
          <w:rFonts w:ascii="PT Sans" w:hAnsi="PT Sans"/>
          <w:color w:val="303030"/>
          <w:sz w:val="23"/>
          <w:szCs w:val="23"/>
        </w:rPr>
        <w:t>23:59</w:t>
      </w:r>
      <w:r>
        <w:rPr>
          <w:rFonts w:ascii="PT Sans" w:hAnsi="PT Sans"/>
          <w:color w:val="303030"/>
          <w:sz w:val="23"/>
          <w:szCs w:val="23"/>
        </w:rPr>
        <w:t xml:space="preserve">) у будь-якому магазині </w:t>
      </w:r>
      <w:r w:rsidR="005C450E">
        <w:rPr>
          <w:rFonts w:ascii="PT Sans" w:hAnsi="PT Sans"/>
          <w:color w:val="303030"/>
          <w:sz w:val="23"/>
          <w:szCs w:val="23"/>
        </w:rPr>
        <w:t>Рукавичка</w:t>
      </w:r>
      <w:r>
        <w:rPr>
          <w:rFonts w:ascii="PT Sans" w:hAnsi="PT Sans"/>
          <w:color w:val="303030"/>
          <w:sz w:val="23"/>
          <w:szCs w:val="23"/>
        </w:rPr>
        <w:t xml:space="preserve">, товарів на суму від </w:t>
      </w:r>
      <w:r w:rsidR="00E50336">
        <w:rPr>
          <w:rFonts w:ascii="PT Sans" w:hAnsi="PT Sans"/>
          <w:color w:val="303030"/>
          <w:sz w:val="23"/>
          <w:szCs w:val="23"/>
        </w:rPr>
        <w:t>2</w:t>
      </w:r>
      <w:r w:rsidR="005C450E">
        <w:rPr>
          <w:rFonts w:ascii="PT Sans" w:hAnsi="PT Sans"/>
          <w:color w:val="303030"/>
          <w:sz w:val="23"/>
          <w:szCs w:val="23"/>
        </w:rPr>
        <w:t>50</w:t>
      </w:r>
      <w:r>
        <w:rPr>
          <w:rFonts w:ascii="PT Sans" w:hAnsi="PT Sans"/>
          <w:color w:val="303030"/>
          <w:sz w:val="23"/>
          <w:szCs w:val="23"/>
        </w:rPr>
        <w:t xml:space="preserve"> (</w:t>
      </w:r>
      <w:r w:rsidR="00E50336">
        <w:rPr>
          <w:rFonts w:ascii="PT Sans" w:hAnsi="PT Sans"/>
          <w:color w:val="303030"/>
          <w:sz w:val="23"/>
          <w:szCs w:val="23"/>
        </w:rPr>
        <w:t>двісті</w:t>
      </w:r>
      <w:r w:rsidR="005C450E">
        <w:rPr>
          <w:rFonts w:ascii="PT Sans" w:hAnsi="PT Sans"/>
          <w:color w:val="303030"/>
          <w:sz w:val="23"/>
          <w:szCs w:val="23"/>
        </w:rPr>
        <w:t xml:space="preserve"> п</w:t>
      </w:r>
      <w:r w:rsidR="005C450E" w:rsidRPr="005C450E">
        <w:rPr>
          <w:rFonts w:ascii="PT Sans" w:hAnsi="PT Sans"/>
          <w:color w:val="303030"/>
          <w:sz w:val="23"/>
          <w:szCs w:val="23"/>
          <w:lang w:val="ru-RU"/>
        </w:rPr>
        <w:t>’</w:t>
      </w:r>
      <w:r w:rsidR="005C450E">
        <w:rPr>
          <w:rFonts w:ascii="PT Sans" w:hAnsi="PT Sans"/>
          <w:color w:val="303030"/>
          <w:sz w:val="23"/>
          <w:szCs w:val="23"/>
        </w:rPr>
        <w:t>я</w:t>
      </w:r>
      <w:r w:rsidR="0027514D">
        <w:rPr>
          <w:rFonts w:ascii="PT Sans" w:hAnsi="PT Sans"/>
          <w:color w:val="303030"/>
          <w:sz w:val="23"/>
          <w:szCs w:val="23"/>
        </w:rPr>
        <w:t>т</w:t>
      </w:r>
      <w:r w:rsidR="005C450E">
        <w:rPr>
          <w:rFonts w:ascii="PT Sans" w:hAnsi="PT Sans"/>
          <w:color w:val="303030"/>
          <w:sz w:val="23"/>
          <w:szCs w:val="23"/>
        </w:rPr>
        <w:t>десяти</w:t>
      </w:r>
      <w:r>
        <w:rPr>
          <w:rFonts w:ascii="PT Sans" w:hAnsi="PT Sans"/>
          <w:color w:val="303030"/>
          <w:sz w:val="23"/>
          <w:szCs w:val="23"/>
        </w:rPr>
        <w:t>) грн. одним чеком</w:t>
      </w:r>
      <w:r w:rsidR="00F32EBF">
        <w:rPr>
          <w:rFonts w:ascii="PT Sans" w:hAnsi="PT Sans"/>
          <w:color w:val="303030"/>
          <w:sz w:val="23"/>
          <w:szCs w:val="23"/>
        </w:rPr>
        <w:t>,</w:t>
      </w:r>
      <w:r w:rsidR="00197CFA">
        <w:rPr>
          <w:rFonts w:ascii="PT Sans" w:hAnsi="PT Sans"/>
          <w:color w:val="303030"/>
          <w:sz w:val="23"/>
          <w:szCs w:val="23"/>
        </w:rPr>
        <w:t xml:space="preserve"> в тому числі товари партнерів акції</w:t>
      </w:r>
      <w:r w:rsidR="00A547D6" w:rsidRPr="00A547D6">
        <w:rPr>
          <w:rFonts w:ascii="PT Sans" w:hAnsi="PT Sans"/>
          <w:color w:val="303030"/>
          <w:sz w:val="23"/>
          <w:szCs w:val="23"/>
          <w:lang w:val="ru-RU"/>
        </w:rPr>
        <w:t xml:space="preserve"> </w:t>
      </w:r>
      <w:r w:rsidR="00A547D6">
        <w:rPr>
          <w:rFonts w:ascii="PT Sans" w:hAnsi="PT Sans"/>
          <w:color w:val="303030"/>
          <w:sz w:val="23"/>
          <w:szCs w:val="23"/>
        </w:rPr>
        <w:t>з карткою Родина</w:t>
      </w:r>
      <w:r w:rsidR="0027514D">
        <w:rPr>
          <w:rFonts w:ascii="PT Sans" w:hAnsi="PT Sans"/>
          <w:color w:val="303030"/>
          <w:sz w:val="23"/>
          <w:szCs w:val="23"/>
        </w:rPr>
        <w:t>,</w:t>
      </w:r>
      <w:r>
        <w:rPr>
          <w:rFonts w:ascii="PT Sans" w:hAnsi="PT Sans"/>
          <w:color w:val="303030"/>
          <w:sz w:val="23"/>
          <w:szCs w:val="23"/>
        </w:rPr>
        <w:t xml:space="preserve"> </w:t>
      </w:r>
      <w:r w:rsidR="0027514D">
        <w:rPr>
          <w:rFonts w:ascii="PT Sans" w:hAnsi="PT Sans"/>
          <w:color w:val="303030"/>
          <w:sz w:val="23"/>
          <w:szCs w:val="23"/>
        </w:rPr>
        <w:t>і</w:t>
      </w:r>
      <w:r w:rsidR="005C450E">
        <w:rPr>
          <w:rFonts w:ascii="PT Sans" w:hAnsi="PT Sans"/>
          <w:color w:val="303030"/>
          <w:sz w:val="23"/>
          <w:szCs w:val="23"/>
        </w:rPr>
        <w:t xml:space="preserve"> автоматично стаєш учасником розіграшу одного із </w:t>
      </w:r>
      <w:r w:rsidR="00197CFA">
        <w:rPr>
          <w:rFonts w:ascii="PT Sans" w:hAnsi="PT Sans"/>
          <w:color w:val="303030"/>
          <w:sz w:val="23"/>
          <w:szCs w:val="23"/>
        </w:rPr>
        <w:t>35 (тридцяти п</w:t>
      </w:r>
      <w:r w:rsidR="00197CFA" w:rsidRPr="00F513BD">
        <w:rPr>
          <w:rFonts w:ascii="PT Sans" w:hAnsi="PT Sans"/>
          <w:color w:val="303030"/>
          <w:sz w:val="23"/>
          <w:szCs w:val="23"/>
          <w:lang w:val="ru-RU"/>
        </w:rPr>
        <w:t>’</w:t>
      </w:r>
      <w:r w:rsidR="00197CFA">
        <w:rPr>
          <w:rFonts w:ascii="PT Sans" w:hAnsi="PT Sans"/>
          <w:color w:val="303030"/>
          <w:sz w:val="23"/>
          <w:szCs w:val="23"/>
        </w:rPr>
        <w:t>яти) подарунків побутової техніки</w:t>
      </w:r>
      <w:r w:rsidR="00F513BD">
        <w:rPr>
          <w:rFonts w:ascii="PT Sans" w:hAnsi="PT Sans"/>
          <w:color w:val="303030"/>
          <w:sz w:val="23"/>
          <w:szCs w:val="23"/>
        </w:rPr>
        <w:t>:</w:t>
      </w:r>
    </w:p>
    <w:p w14:paraId="16005FB7" w14:textId="209B06BA" w:rsidR="00F32EBF" w:rsidRDefault="00F32EBF" w:rsidP="00F32EB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Робот-пилосос – 10 шт</w:t>
      </w:r>
      <w:r w:rsidR="00177FB1">
        <w:rPr>
          <w:rFonts w:ascii="PT Sans" w:hAnsi="PT Sans"/>
          <w:color w:val="303030"/>
          <w:sz w:val="23"/>
          <w:szCs w:val="23"/>
        </w:rPr>
        <w:t>.;</w:t>
      </w:r>
    </w:p>
    <w:p w14:paraId="0FA67129" w14:textId="765DC3BE" w:rsidR="00177FB1" w:rsidRDefault="00177FB1" w:rsidP="00F32EB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Посудомийна машина – 5шт.;</w:t>
      </w:r>
    </w:p>
    <w:p w14:paraId="062B3661" w14:textId="62B31863" w:rsidR="00177FB1" w:rsidRDefault="00177FB1" w:rsidP="00F32EB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Пральна машина – 5 шт.;</w:t>
      </w:r>
    </w:p>
    <w:p w14:paraId="0BBB80FC" w14:textId="411C3582" w:rsidR="00177FB1" w:rsidRDefault="00177FB1" w:rsidP="00F32EB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Парогенератор – 5 шт.;</w:t>
      </w:r>
    </w:p>
    <w:p w14:paraId="723D838E" w14:textId="5B0AF23A" w:rsidR="00177FB1" w:rsidRDefault="00177FB1" w:rsidP="00F32EB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Мультиварка – 10шт.</w:t>
      </w:r>
    </w:p>
    <w:p w14:paraId="4DFB7895" w14:textId="5E145F1C" w:rsidR="0007748F" w:rsidRDefault="0007748F" w:rsidP="0007748F">
      <w:pPr>
        <w:pStyle w:val="a3"/>
        <w:spacing w:before="0" w:beforeAutospacing="0" w:after="0" w:afterAutospacing="0"/>
        <w:rPr>
          <w:rFonts w:ascii="PT Sans" w:hAnsi="PT Sans"/>
          <w:color w:val="303030"/>
          <w:sz w:val="23"/>
          <w:szCs w:val="23"/>
        </w:rPr>
      </w:pPr>
      <w:r>
        <w:rPr>
          <w:rFonts w:ascii="PT Sans" w:hAnsi="PT Sans"/>
          <w:color w:val="303030"/>
          <w:sz w:val="23"/>
          <w:szCs w:val="23"/>
        </w:rPr>
        <w:t>Партнери акції:</w:t>
      </w:r>
    </w:p>
    <w:p w14:paraId="4E919BE6" w14:textId="06537EF2" w:rsidR="0007748F" w:rsidRDefault="0007748F"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Світоч;</w:t>
      </w:r>
    </w:p>
    <w:p w14:paraId="03947027" w14:textId="565EE061" w:rsidR="0007748F" w:rsidRDefault="0007748F"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Торчин;</w:t>
      </w:r>
    </w:p>
    <w:p w14:paraId="6D40D93F" w14:textId="5E4CF24A" w:rsidR="0007748F" w:rsidRDefault="0007748F"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Старт;</w:t>
      </w:r>
    </w:p>
    <w:p w14:paraId="1F88D6E4" w14:textId="6700405C" w:rsidR="0007748F" w:rsidRDefault="00182C9C"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АХА;</w:t>
      </w:r>
    </w:p>
    <w:p w14:paraId="0FB1F027" w14:textId="2311A96A" w:rsidR="00182C9C" w:rsidRDefault="00182C9C"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Кава зі Львова</w:t>
      </w:r>
      <w:r w:rsidR="007040B7">
        <w:rPr>
          <w:rFonts w:ascii="PT Sans" w:hAnsi="PT Sans"/>
          <w:color w:val="303030"/>
          <w:sz w:val="23"/>
          <w:szCs w:val="23"/>
        </w:rPr>
        <w:t>;</w:t>
      </w:r>
    </w:p>
    <w:p w14:paraId="779D11FC" w14:textId="3EE53BF7" w:rsidR="007040B7" w:rsidRPr="005C450E" w:rsidRDefault="007040B7"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Галка.</w:t>
      </w:r>
    </w:p>
    <w:p w14:paraId="0CBA3903" w14:textId="372DC333" w:rsidR="00B745AE" w:rsidRDefault="005C450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Е</w:t>
      </w:r>
      <w:r w:rsidR="00B745AE">
        <w:rPr>
          <w:rFonts w:ascii="PT Sans" w:hAnsi="PT Sans"/>
          <w:color w:val="303030"/>
          <w:sz w:val="23"/>
          <w:szCs w:val="23"/>
        </w:rPr>
        <w:t xml:space="preserve">тап </w:t>
      </w:r>
      <w:r>
        <w:rPr>
          <w:rFonts w:ascii="PT Sans" w:hAnsi="PT Sans"/>
          <w:color w:val="303030"/>
          <w:sz w:val="23"/>
          <w:szCs w:val="23"/>
        </w:rPr>
        <w:t>2</w:t>
      </w:r>
      <w:r w:rsidR="00B745AE">
        <w:rPr>
          <w:rFonts w:ascii="PT Sans" w:hAnsi="PT Sans"/>
          <w:color w:val="303030"/>
          <w:sz w:val="23"/>
          <w:szCs w:val="23"/>
        </w:rPr>
        <w:t xml:space="preserve"> – розіграш</w:t>
      </w:r>
      <w:r w:rsidRPr="005C450E">
        <w:rPr>
          <w:rFonts w:ascii="PT Sans" w:hAnsi="PT Sans"/>
          <w:color w:val="303030"/>
          <w:sz w:val="23"/>
          <w:szCs w:val="23"/>
        </w:rPr>
        <w:t xml:space="preserve"> </w:t>
      </w:r>
      <w:r>
        <w:rPr>
          <w:rFonts w:ascii="PT Sans" w:hAnsi="PT Sans"/>
          <w:color w:val="303030"/>
          <w:sz w:val="23"/>
          <w:szCs w:val="23"/>
        </w:rPr>
        <w:t xml:space="preserve">одного </w:t>
      </w:r>
      <w:r w:rsidR="00F32EBF">
        <w:rPr>
          <w:rFonts w:ascii="PT Sans" w:hAnsi="PT Sans"/>
          <w:color w:val="303030"/>
          <w:sz w:val="23"/>
          <w:szCs w:val="23"/>
        </w:rPr>
        <w:t>35 (тридцяти п</w:t>
      </w:r>
      <w:r w:rsidR="00F32EBF" w:rsidRPr="00F513BD">
        <w:rPr>
          <w:rFonts w:ascii="PT Sans" w:hAnsi="PT Sans"/>
          <w:color w:val="303030"/>
          <w:sz w:val="23"/>
          <w:szCs w:val="23"/>
          <w:lang w:val="ru-RU"/>
        </w:rPr>
        <w:t>’</w:t>
      </w:r>
      <w:r w:rsidR="00F32EBF">
        <w:rPr>
          <w:rFonts w:ascii="PT Sans" w:hAnsi="PT Sans"/>
          <w:color w:val="303030"/>
          <w:sz w:val="23"/>
          <w:szCs w:val="23"/>
        </w:rPr>
        <w:t>яти)</w:t>
      </w:r>
      <w:r>
        <w:rPr>
          <w:rFonts w:ascii="PT Sans" w:hAnsi="PT Sans"/>
          <w:color w:val="303030"/>
          <w:sz w:val="23"/>
          <w:szCs w:val="23"/>
        </w:rPr>
        <w:t xml:space="preserve"> </w:t>
      </w:r>
      <w:r w:rsidR="00F32EBF">
        <w:rPr>
          <w:rFonts w:ascii="PT Sans" w:hAnsi="PT Sans"/>
          <w:color w:val="303030"/>
          <w:sz w:val="23"/>
          <w:szCs w:val="23"/>
        </w:rPr>
        <w:t>подарунків</w:t>
      </w:r>
      <w:r w:rsidR="00B745AE">
        <w:rPr>
          <w:rFonts w:ascii="PT Sans" w:hAnsi="PT Sans"/>
          <w:color w:val="303030"/>
          <w:sz w:val="23"/>
          <w:szCs w:val="23"/>
        </w:rPr>
        <w:t xml:space="preserve">, проводитиметься </w:t>
      </w:r>
      <w:r w:rsidR="00F32EBF">
        <w:rPr>
          <w:rFonts w:ascii="PT Sans" w:hAnsi="PT Sans"/>
          <w:color w:val="303030"/>
          <w:sz w:val="23"/>
          <w:szCs w:val="23"/>
        </w:rPr>
        <w:t>09</w:t>
      </w:r>
      <w:r w:rsidR="00B745AE">
        <w:rPr>
          <w:rFonts w:ascii="PT Sans" w:hAnsi="PT Sans"/>
          <w:color w:val="303030"/>
          <w:sz w:val="23"/>
          <w:szCs w:val="23"/>
        </w:rPr>
        <w:t xml:space="preserve"> </w:t>
      </w:r>
      <w:r w:rsidR="00F32EBF">
        <w:rPr>
          <w:rFonts w:ascii="PT Sans" w:hAnsi="PT Sans"/>
          <w:color w:val="303030"/>
          <w:sz w:val="23"/>
          <w:szCs w:val="23"/>
        </w:rPr>
        <w:t>грудня</w:t>
      </w:r>
      <w:r w:rsidR="00B745AE">
        <w:rPr>
          <w:rFonts w:ascii="PT Sans" w:hAnsi="PT Sans"/>
          <w:color w:val="303030"/>
          <w:sz w:val="23"/>
          <w:szCs w:val="23"/>
        </w:rPr>
        <w:t xml:space="preserve"> 202</w:t>
      </w:r>
      <w:r w:rsidR="00F32EBF">
        <w:rPr>
          <w:rFonts w:ascii="PT Sans" w:hAnsi="PT Sans"/>
          <w:color w:val="303030"/>
          <w:sz w:val="23"/>
          <w:szCs w:val="23"/>
        </w:rPr>
        <w:t>2</w:t>
      </w:r>
      <w:r w:rsidR="00B745AE">
        <w:rPr>
          <w:rFonts w:ascii="PT Sans" w:hAnsi="PT Sans"/>
          <w:color w:val="303030"/>
          <w:sz w:val="23"/>
          <w:szCs w:val="23"/>
        </w:rPr>
        <w:t xml:space="preserve"> року о </w:t>
      </w:r>
      <w:r>
        <w:rPr>
          <w:rFonts w:ascii="PT Sans" w:hAnsi="PT Sans"/>
          <w:color w:val="303030"/>
          <w:sz w:val="23"/>
          <w:szCs w:val="23"/>
        </w:rPr>
        <w:t>12</w:t>
      </w:r>
      <w:r w:rsidR="00B745AE">
        <w:rPr>
          <w:rFonts w:ascii="PT Sans" w:hAnsi="PT Sans"/>
          <w:color w:val="303030"/>
          <w:sz w:val="23"/>
          <w:szCs w:val="23"/>
        </w:rPr>
        <w:t xml:space="preserve">:00 </w:t>
      </w:r>
      <w:r>
        <w:rPr>
          <w:rFonts w:ascii="PT Sans" w:hAnsi="PT Sans"/>
          <w:color w:val="303030"/>
          <w:sz w:val="23"/>
          <w:szCs w:val="23"/>
        </w:rPr>
        <w:t xml:space="preserve">у системі </w:t>
      </w:r>
      <w:r>
        <w:rPr>
          <w:rFonts w:ascii="PT Sans" w:hAnsi="PT Sans"/>
          <w:color w:val="303030"/>
          <w:sz w:val="23"/>
          <w:szCs w:val="23"/>
          <w:lang w:val="en-US"/>
        </w:rPr>
        <w:t>Random</w:t>
      </w:r>
      <w:r w:rsidR="00B745AE">
        <w:rPr>
          <w:rFonts w:ascii="PT Sans" w:hAnsi="PT Sans"/>
          <w:color w:val="303030"/>
          <w:sz w:val="23"/>
          <w:szCs w:val="23"/>
        </w:rPr>
        <w:t xml:space="preserve">. Дата розіграшу може бути змінена </w:t>
      </w:r>
      <w:r>
        <w:rPr>
          <w:rFonts w:ascii="PT Sans" w:hAnsi="PT Sans"/>
          <w:color w:val="303030"/>
          <w:sz w:val="23"/>
          <w:szCs w:val="23"/>
        </w:rPr>
        <w:t>організатором</w:t>
      </w:r>
      <w:r w:rsidR="00B745AE">
        <w:rPr>
          <w:rFonts w:ascii="PT Sans" w:hAnsi="PT Sans"/>
          <w:color w:val="303030"/>
          <w:sz w:val="23"/>
          <w:szCs w:val="23"/>
        </w:rPr>
        <w:t>.</w:t>
      </w:r>
    </w:p>
    <w:p w14:paraId="338D5ECC" w14:textId="38B6AA07" w:rsidR="005C450E" w:rsidRPr="00F513BD"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Акція проводиться у </w:t>
      </w:r>
      <w:r w:rsidR="005C450E">
        <w:rPr>
          <w:rFonts w:ascii="PT Sans" w:hAnsi="PT Sans"/>
          <w:color w:val="303030"/>
          <w:sz w:val="23"/>
          <w:szCs w:val="23"/>
        </w:rPr>
        <w:t xml:space="preserve">м.Львів, вул. Угорська, 22. Про перемогу будуть повідомлені по телефону. </w:t>
      </w:r>
    </w:p>
    <w:p w14:paraId="626C0BC5" w14:textId="025E7122"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3. Учасники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В Акції можуть брати участь особи, яким виповнилося повних 1</w:t>
      </w:r>
      <w:r w:rsidR="00A547D6" w:rsidRPr="00A547D6">
        <w:rPr>
          <w:rFonts w:ascii="PT Sans" w:hAnsi="PT Sans"/>
          <w:color w:val="303030"/>
          <w:sz w:val="23"/>
          <w:szCs w:val="23"/>
          <w:lang w:val="ru-RU"/>
        </w:rPr>
        <w:t>8</w:t>
      </w:r>
      <w:r>
        <w:rPr>
          <w:rFonts w:ascii="PT Sans" w:hAnsi="PT Sans"/>
          <w:color w:val="303030"/>
          <w:sz w:val="23"/>
          <w:szCs w:val="23"/>
        </w:rPr>
        <w:t xml:space="preserve"> років, </w:t>
      </w:r>
      <w:r>
        <w:rPr>
          <w:rFonts w:ascii="PT Sans" w:hAnsi="PT Sans"/>
          <w:color w:val="303030"/>
          <w:sz w:val="23"/>
          <w:szCs w:val="23"/>
          <w:u w:val="single"/>
        </w:rPr>
        <w:t>не залежно від статі тощо</w:t>
      </w:r>
      <w:r>
        <w:rPr>
          <w:rFonts w:ascii="PT Sans" w:hAnsi="PT Sans"/>
          <w:color w:val="303030"/>
          <w:sz w:val="23"/>
          <w:szCs w:val="23"/>
        </w:rPr>
        <w:t>.</w:t>
      </w:r>
    </w:p>
    <w:p w14:paraId="572D8520" w14:textId="7E23A14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визнаються Учасниками Акції і не мають права брати в ній участь:</w:t>
      </w:r>
    </w:p>
    <w:p w14:paraId="0858F5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іноземці та особи без громадянства;</w:t>
      </w:r>
    </w:p>
    <w:p w14:paraId="57DA2611"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участь в Акції недієздатних осіб здійснюється відповідно до чинного законодавства України.</w:t>
      </w:r>
    </w:p>
    <w:p w14:paraId="66F3324A" w14:textId="46749AA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Учасники Акції під час участі у Акції зобов’язуються:</w:t>
      </w:r>
    </w:p>
    <w:p w14:paraId="1ADD321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дотримуватися вимог даних Правил та норм чинного законодавства України;</w:t>
      </w:r>
    </w:p>
    <w:p w14:paraId="32D7D488"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свідомо не завдавати незручностей та не чинити перешкод іншим Учасникам;</w:t>
      </w:r>
    </w:p>
    <w:p w14:paraId="1D012B04"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чинити дій, які ставлять під сумнів правомочність участі такого Учасника у Акції.</w:t>
      </w:r>
    </w:p>
    <w:p w14:paraId="50DC087A" w14:textId="7C26E51D"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4. Умови участі у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Для того щоб взяти участь у акції, особі, що відповідає вимогам розділу 3 цих Правил, необхідно:</w:t>
      </w:r>
    </w:p>
    <w:p w14:paraId="243E09DD" w14:textId="6FEE0AC0"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здійснити покупку в період з</w:t>
      </w:r>
      <w:r w:rsidR="00F513BD">
        <w:rPr>
          <w:rFonts w:ascii="PT Sans" w:hAnsi="PT Sans"/>
          <w:color w:val="303030"/>
          <w:sz w:val="23"/>
          <w:szCs w:val="23"/>
        </w:rPr>
        <w:t xml:space="preserve"> 09 листопада по 07 грудня 2022 року включно (до 23:59) у будь-якому магазині Рукавичка, товарів на суму від 250 (двісті п</w:t>
      </w:r>
      <w:r w:rsidR="00F513BD" w:rsidRPr="005C450E">
        <w:rPr>
          <w:rFonts w:ascii="PT Sans" w:hAnsi="PT Sans"/>
          <w:color w:val="303030"/>
          <w:sz w:val="23"/>
          <w:szCs w:val="23"/>
          <w:lang w:val="ru-RU"/>
        </w:rPr>
        <w:t>’</w:t>
      </w:r>
      <w:r w:rsidR="00F513BD">
        <w:rPr>
          <w:rFonts w:ascii="PT Sans" w:hAnsi="PT Sans"/>
          <w:color w:val="303030"/>
          <w:sz w:val="23"/>
          <w:szCs w:val="23"/>
        </w:rPr>
        <w:t>ятдесяти) грн. одним чеком, в тому числі товари партнерів акції</w:t>
      </w:r>
      <w:r w:rsidR="00F513BD" w:rsidRPr="00A547D6">
        <w:rPr>
          <w:rFonts w:ascii="PT Sans" w:hAnsi="PT Sans"/>
          <w:color w:val="303030"/>
          <w:sz w:val="23"/>
          <w:szCs w:val="23"/>
          <w:lang w:val="ru-RU"/>
        </w:rPr>
        <w:t xml:space="preserve"> </w:t>
      </w:r>
      <w:r w:rsidR="00F513BD">
        <w:rPr>
          <w:rFonts w:ascii="PT Sans" w:hAnsi="PT Sans"/>
          <w:color w:val="303030"/>
          <w:sz w:val="23"/>
          <w:szCs w:val="23"/>
        </w:rPr>
        <w:t>з карткою Родина</w:t>
      </w:r>
      <w:r w:rsidR="00A547D6">
        <w:rPr>
          <w:rFonts w:ascii="PT Sans" w:hAnsi="PT Sans"/>
          <w:color w:val="303030"/>
          <w:sz w:val="23"/>
          <w:szCs w:val="23"/>
        </w:rPr>
        <w:t xml:space="preserve">. </w:t>
      </w:r>
      <w:r>
        <w:rPr>
          <w:rFonts w:ascii="PT Sans" w:hAnsi="PT Sans"/>
          <w:color w:val="303030"/>
          <w:sz w:val="23"/>
          <w:szCs w:val="23"/>
        </w:rPr>
        <w:t xml:space="preserve">Чеки мають бути датовані періодом проведення Акції. </w:t>
      </w:r>
    </w:p>
    <w:p w14:paraId="5D03B0AB" w14:textId="1F375DAC" w:rsidR="00F07EFF" w:rsidRPr="00F07EFF" w:rsidRDefault="00B745AE" w:rsidP="00F07EF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автоматично стаєш учасником розіграшу, чек по</w:t>
      </w:r>
      <w:r w:rsidR="0027514D">
        <w:rPr>
          <w:rFonts w:ascii="PT Sans" w:hAnsi="PT Sans"/>
          <w:color w:val="303030"/>
          <w:sz w:val="23"/>
          <w:szCs w:val="23"/>
        </w:rPr>
        <w:t>трапляє</w:t>
      </w:r>
      <w:r w:rsidR="00A547D6">
        <w:rPr>
          <w:rFonts w:ascii="PT Sans" w:hAnsi="PT Sans"/>
          <w:color w:val="303030"/>
          <w:sz w:val="23"/>
          <w:szCs w:val="23"/>
        </w:rPr>
        <w:t xml:space="preserve"> у базу, яка належить ТзОВ ТВК </w:t>
      </w:r>
      <w:r w:rsidR="0027514D">
        <w:rPr>
          <w:rFonts w:ascii="PT Sans" w:hAnsi="PT Sans"/>
          <w:color w:val="303030"/>
          <w:sz w:val="23"/>
          <w:szCs w:val="23"/>
        </w:rPr>
        <w:t>«</w:t>
      </w:r>
      <w:r w:rsidR="00A547D6">
        <w:rPr>
          <w:rFonts w:ascii="PT Sans" w:hAnsi="PT Sans"/>
          <w:color w:val="303030"/>
          <w:sz w:val="23"/>
          <w:szCs w:val="23"/>
        </w:rPr>
        <w:t>Львівхолод</w:t>
      </w:r>
      <w:r w:rsidR="0027514D">
        <w:rPr>
          <w:rFonts w:ascii="PT Sans" w:hAnsi="PT Sans"/>
          <w:color w:val="303030"/>
          <w:sz w:val="23"/>
          <w:szCs w:val="23"/>
        </w:rPr>
        <w:t>»</w:t>
      </w:r>
      <w:r w:rsidR="00F07EFF">
        <w:rPr>
          <w:rFonts w:ascii="PT Sans" w:hAnsi="PT Sans"/>
          <w:color w:val="303030"/>
          <w:sz w:val="23"/>
          <w:szCs w:val="23"/>
        </w:rPr>
        <w:br/>
        <w:t xml:space="preserve">– у системі </w:t>
      </w:r>
      <w:r w:rsidR="00F07EFF">
        <w:rPr>
          <w:rFonts w:ascii="PT Sans" w:hAnsi="PT Sans"/>
          <w:color w:val="303030"/>
          <w:sz w:val="23"/>
          <w:szCs w:val="23"/>
          <w:lang w:val="en-US"/>
        </w:rPr>
        <w:t>Random</w:t>
      </w:r>
      <w:r w:rsidR="00F07EFF" w:rsidRPr="00F07EFF">
        <w:rPr>
          <w:rFonts w:ascii="PT Sans" w:hAnsi="PT Sans"/>
          <w:color w:val="303030"/>
          <w:sz w:val="23"/>
          <w:szCs w:val="23"/>
          <w:lang w:val="ru-RU"/>
        </w:rPr>
        <w:t xml:space="preserve"> </w:t>
      </w:r>
      <w:r w:rsidR="00F07EFF">
        <w:rPr>
          <w:rFonts w:ascii="PT Sans" w:hAnsi="PT Sans"/>
          <w:color w:val="303030"/>
          <w:sz w:val="23"/>
          <w:szCs w:val="23"/>
        </w:rPr>
        <w:t>буде визначення переможців. Перші 3</w:t>
      </w:r>
      <w:r w:rsidR="00F513BD">
        <w:rPr>
          <w:rFonts w:ascii="PT Sans" w:hAnsi="PT Sans"/>
          <w:color w:val="303030"/>
          <w:sz w:val="23"/>
          <w:szCs w:val="23"/>
        </w:rPr>
        <w:t>5</w:t>
      </w:r>
      <w:r w:rsidR="00F07EFF">
        <w:rPr>
          <w:rFonts w:ascii="PT Sans" w:hAnsi="PT Sans"/>
          <w:color w:val="303030"/>
          <w:sz w:val="23"/>
          <w:szCs w:val="23"/>
        </w:rPr>
        <w:t xml:space="preserve"> чек</w:t>
      </w:r>
      <w:r w:rsidR="00F513BD">
        <w:rPr>
          <w:rFonts w:ascii="PT Sans" w:hAnsi="PT Sans"/>
          <w:color w:val="303030"/>
          <w:sz w:val="23"/>
          <w:szCs w:val="23"/>
        </w:rPr>
        <w:t>ів</w:t>
      </w:r>
      <w:r w:rsidR="00F07EFF">
        <w:rPr>
          <w:rFonts w:ascii="PT Sans" w:hAnsi="PT Sans"/>
          <w:color w:val="303030"/>
          <w:sz w:val="23"/>
          <w:szCs w:val="23"/>
        </w:rPr>
        <w:t xml:space="preserve"> з усіма виконаними умовами стануть переможцями Призу. Розіграш буде відзнятий на відео. Відео буде опубліковане на сторінках соціальних мереж Рукавичка (</w:t>
      </w:r>
      <w:r w:rsidR="00F07EFF">
        <w:rPr>
          <w:rFonts w:ascii="PT Sans" w:hAnsi="PT Sans"/>
          <w:color w:val="303030"/>
          <w:sz w:val="23"/>
          <w:szCs w:val="23"/>
          <w:lang w:val="en-US"/>
        </w:rPr>
        <w:t>facebook</w:t>
      </w:r>
      <w:r w:rsidR="00F07EFF">
        <w:rPr>
          <w:rFonts w:ascii="PT Sans" w:hAnsi="PT Sans"/>
          <w:color w:val="303030"/>
          <w:sz w:val="23"/>
          <w:szCs w:val="23"/>
        </w:rPr>
        <w:t xml:space="preserve"> та </w:t>
      </w:r>
      <w:r w:rsidR="00F07EFF">
        <w:rPr>
          <w:rFonts w:ascii="PT Sans" w:hAnsi="PT Sans"/>
          <w:color w:val="303030"/>
          <w:sz w:val="23"/>
          <w:szCs w:val="23"/>
          <w:lang w:val="en-US"/>
        </w:rPr>
        <w:t>Instagram</w:t>
      </w:r>
      <w:r w:rsidR="00F07EFF" w:rsidRPr="00F07EFF">
        <w:rPr>
          <w:rFonts w:ascii="PT Sans" w:hAnsi="PT Sans"/>
          <w:color w:val="303030"/>
          <w:sz w:val="23"/>
          <w:szCs w:val="23"/>
        </w:rPr>
        <w:t>)</w:t>
      </w:r>
      <w:r w:rsidR="00F07EFF">
        <w:rPr>
          <w:rFonts w:ascii="PT Sans" w:hAnsi="PT Sans"/>
          <w:color w:val="303030"/>
          <w:sz w:val="23"/>
          <w:szCs w:val="23"/>
        </w:rPr>
        <w:t xml:space="preserve"> та на офіційному сайті Рукавичка</w:t>
      </w:r>
      <w:r w:rsidR="007A530F">
        <w:rPr>
          <w:rFonts w:ascii="PT Sans" w:hAnsi="PT Sans"/>
          <w:color w:val="303030"/>
          <w:sz w:val="23"/>
          <w:szCs w:val="23"/>
        </w:rPr>
        <w:t>.</w:t>
      </w:r>
    </w:p>
    <w:p w14:paraId="40882481" w14:textId="52C1D1D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lastRenderedPageBreak/>
        <w:t xml:space="preserve">– </w:t>
      </w:r>
      <w:r w:rsidR="00F07EFF">
        <w:rPr>
          <w:rFonts w:ascii="PT Sans" w:hAnsi="PT Sans"/>
          <w:color w:val="303030"/>
          <w:sz w:val="23"/>
          <w:szCs w:val="23"/>
        </w:rPr>
        <w:t>після</w:t>
      </w:r>
      <w:r>
        <w:rPr>
          <w:rFonts w:ascii="PT Sans" w:hAnsi="PT Sans"/>
          <w:color w:val="303030"/>
          <w:sz w:val="23"/>
          <w:szCs w:val="23"/>
        </w:rPr>
        <w:t xml:space="preserve"> проведення розіграшу потрібно обов’язково відповісти на телефонний дзвінок</w:t>
      </w:r>
      <w:r w:rsidR="00A547D6">
        <w:rPr>
          <w:rFonts w:ascii="PT Sans" w:hAnsi="PT Sans"/>
          <w:color w:val="303030"/>
          <w:sz w:val="23"/>
          <w:szCs w:val="23"/>
        </w:rPr>
        <w:t xml:space="preserve"> протягом дня</w:t>
      </w:r>
      <w:r w:rsidR="007A530F">
        <w:rPr>
          <w:rFonts w:ascii="PT Sans" w:hAnsi="PT Sans"/>
          <w:color w:val="303030"/>
          <w:sz w:val="23"/>
          <w:szCs w:val="23"/>
        </w:rPr>
        <w:t>.</w:t>
      </w:r>
    </w:p>
    <w:p w14:paraId="115FE395" w14:textId="77777777" w:rsidR="00F07EFF"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якщо учасник Акції, </w:t>
      </w:r>
      <w:r w:rsidR="00A547D6">
        <w:rPr>
          <w:rFonts w:ascii="PT Sans" w:hAnsi="PT Sans"/>
          <w:color w:val="303030"/>
          <w:sz w:val="23"/>
          <w:szCs w:val="23"/>
        </w:rPr>
        <w:t>чек</w:t>
      </w:r>
      <w:r>
        <w:rPr>
          <w:rFonts w:ascii="PT Sans" w:hAnsi="PT Sans"/>
          <w:color w:val="303030"/>
          <w:sz w:val="23"/>
          <w:szCs w:val="23"/>
        </w:rPr>
        <w:t xml:space="preserve"> якого буде визначен</w:t>
      </w:r>
      <w:r w:rsidR="00A547D6">
        <w:rPr>
          <w:rFonts w:ascii="PT Sans" w:hAnsi="PT Sans"/>
          <w:color w:val="303030"/>
          <w:sz w:val="23"/>
          <w:szCs w:val="23"/>
        </w:rPr>
        <w:t>ий</w:t>
      </w:r>
      <w:r>
        <w:rPr>
          <w:rFonts w:ascii="PT Sans" w:hAnsi="PT Sans"/>
          <w:color w:val="303030"/>
          <w:sz w:val="23"/>
          <w:szCs w:val="23"/>
        </w:rPr>
        <w:t xml:space="preserve"> так</w:t>
      </w:r>
      <w:r w:rsidR="00A547D6">
        <w:rPr>
          <w:rFonts w:ascii="PT Sans" w:hAnsi="PT Sans"/>
          <w:color w:val="303030"/>
          <w:sz w:val="23"/>
          <w:szCs w:val="23"/>
        </w:rPr>
        <w:t>ий</w:t>
      </w:r>
      <w:r>
        <w:rPr>
          <w:rFonts w:ascii="PT Sans" w:hAnsi="PT Sans"/>
          <w:color w:val="303030"/>
          <w:sz w:val="23"/>
          <w:szCs w:val="23"/>
        </w:rPr>
        <w:t>, що отрима</w:t>
      </w:r>
      <w:r w:rsidR="00A547D6">
        <w:rPr>
          <w:rFonts w:ascii="PT Sans" w:hAnsi="PT Sans"/>
          <w:color w:val="303030"/>
          <w:sz w:val="23"/>
          <w:szCs w:val="23"/>
        </w:rPr>
        <w:t>в</w:t>
      </w:r>
      <w:r>
        <w:rPr>
          <w:rFonts w:ascii="PT Sans" w:hAnsi="PT Sans"/>
          <w:color w:val="303030"/>
          <w:sz w:val="23"/>
          <w:szCs w:val="23"/>
        </w:rPr>
        <w:t xml:space="preserve"> можливість виграти Приз, не відповів на дзвінок </w:t>
      </w:r>
      <w:r w:rsidR="00F07EFF">
        <w:rPr>
          <w:rFonts w:ascii="PT Sans" w:hAnsi="PT Sans"/>
          <w:color w:val="303030"/>
          <w:sz w:val="23"/>
          <w:szCs w:val="23"/>
        </w:rPr>
        <w:t>протягом дня</w:t>
      </w:r>
      <w:r>
        <w:rPr>
          <w:rFonts w:ascii="PT Sans" w:hAnsi="PT Sans"/>
          <w:color w:val="303030"/>
          <w:sz w:val="23"/>
          <w:szCs w:val="23"/>
        </w:rPr>
        <w:t xml:space="preserve"> Розіграшу, то такий Приз</w:t>
      </w:r>
      <w:r w:rsidR="00F07EFF">
        <w:rPr>
          <w:rFonts w:ascii="PT Sans" w:hAnsi="PT Sans"/>
          <w:color w:val="303030"/>
          <w:sz w:val="23"/>
          <w:szCs w:val="23"/>
        </w:rPr>
        <w:t xml:space="preserve"> переходить до клієнта нижче по списку, який був у системі </w:t>
      </w:r>
      <w:r w:rsidR="00F07EFF">
        <w:rPr>
          <w:rFonts w:ascii="PT Sans" w:hAnsi="PT Sans"/>
          <w:color w:val="303030"/>
          <w:sz w:val="23"/>
          <w:szCs w:val="23"/>
          <w:lang w:val="en-US"/>
        </w:rPr>
        <w:t>Random</w:t>
      </w:r>
      <w:r w:rsidR="00F07EFF">
        <w:rPr>
          <w:rFonts w:ascii="PT Sans" w:hAnsi="PT Sans"/>
          <w:color w:val="303030"/>
          <w:sz w:val="23"/>
          <w:szCs w:val="23"/>
        </w:rPr>
        <w:t>.</w:t>
      </w:r>
    </w:p>
    <w:p w14:paraId="17CCD73B" w14:textId="0AAC5C5C"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5. В акції не беруть участь:</w:t>
      </w:r>
    </w:p>
    <w:p w14:paraId="2869A5D6" w14:textId="6032A00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w:t>
      </w:r>
      <w:r w:rsidR="00F07EFF">
        <w:rPr>
          <w:rFonts w:ascii="PT Sans" w:hAnsi="PT Sans"/>
          <w:color w:val="303030"/>
          <w:sz w:val="23"/>
          <w:szCs w:val="23"/>
        </w:rPr>
        <w:t>які здійснені без картки Родина</w:t>
      </w:r>
      <w:r>
        <w:rPr>
          <w:rFonts w:ascii="PT Sans" w:hAnsi="PT Sans"/>
          <w:color w:val="303030"/>
          <w:sz w:val="23"/>
          <w:szCs w:val="23"/>
        </w:rPr>
        <w:t>.</w:t>
      </w:r>
    </w:p>
    <w:p w14:paraId="780BCD71" w14:textId="1482290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на суму менше </w:t>
      </w:r>
      <w:r w:rsidR="00F513BD">
        <w:rPr>
          <w:rFonts w:ascii="PT Sans" w:hAnsi="PT Sans"/>
          <w:color w:val="303030"/>
          <w:sz w:val="23"/>
          <w:szCs w:val="23"/>
        </w:rPr>
        <w:t>2</w:t>
      </w:r>
      <w:r w:rsidR="00F07EFF">
        <w:rPr>
          <w:rFonts w:ascii="PT Sans" w:hAnsi="PT Sans"/>
          <w:color w:val="303030"/>
          <w:sz w:val="23"/>
          <w:szCs w:val="23"/>
        </w:rPr>
        <w:t>50</w:t>
      </w:r>
      <w:r>
        <w:rPr>
          <w:rFonts w:ascii="PT Sans" w:hAnsi="PT Sans"/>
          <w:color w:val="303030"/>
          <w:sz w:val="23"/>
          <w:szCs w:val="23"/>
        </w:rPr>
        <w:t xml:space="preserve"> (</w:t>
      </w:r>
      <w:r w:rsidR="00F513BD">
        <w:rPr>
          <w:rFonts w:ascii="PT Sans" w:hAnsi="PT Sans"/>
          <w:color w:val="303030"/>
          <w:sz w:val="23"/>
          <w:szCs w:val="23"/>
        </w:rPr>
        <w:t>двісті</w:t>
      </w:r>
      <w:r w:rsidR="00F07EFF">
        <w:rPr>
          <w:rFonts w:ascii="PT Sans" w:hAnsi="PT Sans"/>
          <w:color w:val="303030"/>
          <w:sz w:val="23"/>
          <w:szCs w:val="23"/>
        </w:rPr>
        <w:t xml:space="preserve"> п</w:t>
      </w:r>
      <w:r w:rsidR="00F07EFF" w:rsidRPr="00F07EFF">
        <w:rPr>
          <w:rFonts w:ascii="PT Sans" w:hAnsi="PT Sans"/>
          <w:color w:val="303030"/>
          <w:sz w:val="23"/>
          <w:szCs w:val="23"/>
          <w:lang w:val="ru-RU"/>
        </w:rPr>
        <w:t>’</w:t>
      </w:r>
      <w:r w:rsidR="00F07EFF">
        <w:rPr>
          <w:rFonts w:ascii="PT Sans" w:hAnsi="PT Sans"/>
          <w:color w:val="303030"/>
          <w:sz w:val="23"/>
          <w:szCs w:val="23"/>
        </w:rPr>
        <w:t>я</w:t>
      </w:r>
      <w:r w:rsidR="0027514D">
        <w:rPr>
          <w:rFonts w:ascii="PT Sans" w:hAnsi="PT Sans"/>
          <w:color w:val="303030"/>
          <w:sz w:val="23"/>
          <w:szCs w:val="23"/>
        </w:rPr>
        <w:t>т</w:t>
      </w:r>
      <w:r w:rsidR="00F07EFF">
        <w:rPr>
          <w:rFonts w:ascii="PT Sans" w:hAnsi="PT Sans"/>
          <w:color w:val="303030"/>
          <w:sz w:val="23"/>
          <w:szCs w:val="23"/>
        </w:rPr>
        <w:t>десяти</w:t>
      </w:r>
      <w:r>
        <w:rPr>
          <w:rFonts w:ascii="PT Sans" w:hAnsi="PT Sans"/>
          <w:color w:val="303030"/>
          <w:sz w:val="23"/>
          <w:szCs w:val="23"/>
        </w:rPr>
        <w:t>) грн.</w:t>
      </w:r>
    </w:p>
    <w:p w14:paraId="77D56BEC" w14:textId="36397B5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що датовані не періодом з </w:t>
      </w:r>
      <w:r w:rsidR="00F513BD">
        <w:rPr>
          <w:rFonts w:ascii="PT Sans" w:hAnsi="PT Sans"/>
          <w:color w:val="303030"/>
          <w:sz w:val="23"/>
          <w:szCs w:val="23"/>
        </w:rPr>
        <w:t>9</w:t>
      </w:r>
      <w:r>
        <w:rPr>
          <w:rFonts w:ascii="PT Sans" w:hAnsi="PT Sans"/>
          <w:color w:val="303030"/>
          <w:sz w:val="23"/>
          <w:szCs w:val="23"/>
        </w:rPr>
        <w:t xml:space="preserve"> </w:t>
      </w:r>
      <w:r w:rsidR="00F513BD">
        <w:rPr>
          <w:rFonts w:ascii="PT Sans" w:hAnsi="PT Sans"/>
          <w:color w:val="303030"/>
          <w:sz w:val="23"/>
          <w:szCs w:val="23"/>
        </w:rPr>
        <w:t>листопада</w:t>
      </w:r>
      <w:r>
        <w:rPr>
          <w:rFonts w:ascii="PT Sans" w:hAnsi="PT Sans"/>
          <w:color w:val="303030"/>
          <w:sz w:val="23"/>
          <w:szCs w:val="23"/>
        </w:rPr>
        <w:t xml:space="preserve"> по </w:t>
      </w:r>
      <w:r w:rsidR="00F513BD">
        <w:rPr>
          <w:rFonts w:ascii="PT Sans" w:hAnsi="PT Sans"/>
          <w:color w:val="303030"/>
          <w:sz w:val="23"/>
          <w:szCs w:val="23"/>
        </w:rPr>
        <w:t>7</w:t>
      </w:r>
      <w:r>
        <w:rPr>
          <w:rFonts w:ascii="PT Sans" w:hAnsi="PT Sans"/>
          <w:color w:val="303030"/>
          <w:sz w:val="23"/>
          <w:szCs w:val="23"/>
        </w:rPr>
        <w:t xml:space="preserve"> </w:t>
      </w:r>
      <w:r w:rsidR="00F513BD">
        <w:rPr>
          <w:rFonts w:ascii="PT Sans" w:hAnsi="PT Sans"/>
          <w:color w:val="303030"/>
          <w:sz w:val="23"/>
          <w:szCs w:val="23"/>
        </w:rPr>
        <w:t>грудня</w:t>
      </w:r>
      <w:r>
        <w:rPr>
          <w:rFonts w:ascii="PT Sans" w:hAnsi="PT Sans"/>
          <w:color w:val="303030"/>
          <w:sz w:val="23"/>
          <w:szCs w:val="23"/>
        </w:rPr>
        <w:t xml:space="preserve"> 202</w:t>
      </w:r>
      <w:r w:rsidR="00F513BD">
        <w:rPr>
          <w:rFonts w:ascii="PT Sans" w:hAnsi="PT Sans"/>
          <w:color w:val="303030"/>
          <w:sz w:val="23"/>
          <w:szCs w:val="23"/>
        </w:rPr>
        <w:t>2</w:t>
      </w:r>
      <w:r>
        <w:rPr>
          <w:rFonts w:ascii="PT Sans" w:hAnsi="PT Sans"/>
          <w:color w:val="303030"/>
          <w:sz w:val="23"/>
          <w:szCs w:val="23"/>
        </w:rPr>
        <w:t xml:space="preserve"> року.</w:t>
      </w:r>
    </w:p>
    <w:p w14:paraId="519A30F3" w14:textId="5979D6C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із </w:t>
      </w:r>
      <w:r w:rsidR="00F07EFF">
        <w:rPr>
          <w:rFonts w:ascii="PT Sans" w:hAnsi="PT Sans"/>
          <w:color w:val="303030"/>
          <w:sz w:val="23"/>
          <w:szCs w:val="23"/>
        </w:rPr>
        <w:t>інших магазинів та супермарткетів.</w:t>
      </w:r>
    </w:p>
    <w:p w14:paraId="2354A9A1" w14:textId="441DFD62"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6. Призи та порядок його отримання. </w:t>
      </w:r>
      <w:r w:rsidR="00F07EFF">
        <w:rPr>
          <w:rFonts w:ascii="PT Sans" w:hAnsi="PT Sans"/>
          <w:color w:val="303030"/>
          <w:sz w:val="23"/>
          <w:szCs w:val="23"/>
        </w:rPr>
        <w:t>Призами</w:t>
      </w:r>
      <w:r>
        <w:rPr>
          <w:rFonts w:ascii="PT Sans" w:hAnsi="PT Sans"/>
          <w:color w:val="303030"/>
          <w:sz w:val="23"/>
          <w:szCs w:val="23"/>
        </w:rPr>
        <w:t xml:space="preserve"> є</w:t>
      </w:r>
      <w:r w:rsidR="0007748F">
        <w:rPr>
          <w:rFonts w:ascii="PT Sans" w:hAnsi="PT Sans"/>
          <w:color w:val="303030"/>
          <w:sz w:val="23"/>
          <w:szCs w:val="23"/>
        </w:rPr>
        <w:t xml:space="preserve"> </w:t>
      </w:r>
      <w:r w:rsidR="00F513BD">
        <w:rPr>
          <w:rFonts w:ascii="PT Sans" w:hAnsi="PT Sans"/>
          <w:color w:val="303030"/>
          <w:sz w:val="23"/>
          <w:szCs w:val="23"/>
        </w:rPr>
        <w:t>35</w:t>
      </w:r>
      <w:r w:rsidR="00F07EFF">
        <w:rPr>
          <w:rFonts w:ascii="PT Sans" w:hAnsi="PT Sans"/>
          <w:color w:val="303030"/>
          <w:sz w:val="23"/>
          <w:szCs w:val="23"/>
        </w:rPr>
        <w:t xml:space="preserve"> (</w:t>
      </w:r>
      <w:r w:rsidR="0007748F">
        <w:rPr>
          <w:rFonts w:ascii="PT Sans" w:hAnsi="PT Sans"/>
          <w:color w:val="303030"/>
          <w:sz w:val="23"/>
          <w:szCs w:val="23"/>
        </w:rPr>
        <w:t>тридцять п</w:t>
      </w:r>
      <w:r w:rsidR="0007748F" w:rsidRPr="0007748F">
        <w:rPr>
          <w:rFonts w:ascii="PT Sans" w:hAnsi="PT Sans"/>
          <w:color w:val="303030"/>
          <w:sz w:val="23"/>
          <w:szCs w:val="23"/>
        </w:rPr>
        <w:t>’</w:t>
      </w:r>
      <w:r w:rsidR="0007748F">
        <w:rPr>
          <w:rFonts w:ascii="PT Sans" w:hAnsi="PT Sans"/>
          <w:color w:val="303030"/>
          <w:sz w:val="23"/>
          <w:szCs w:val="23"/>
        </w:rPr>
        <w:t>ять</w:t>
      </w:r>
      <w:r w:rsidR="00F07EFF">
        <w:rPr>
          <w:rFonts w:ascii="PT Sans" w:hAnsi="PT Sans"/>
          <w:color w:val="303030"/>
          <w:sz w:val="23"/>
          <w:szCs w:val="23"/>
        </w:rPr>
        <w:t xml:space="preserve">) </w:t>
      </w:r>
      <w:r w:rsidR="0007748F">
        <w:rPr>
          <w:rFonts w:ascii="PT Sans" w:hAnsi="PT Sans"/>
          <w:color w:val="303030"/>
          <w:sz w:val="23"/>
          <w:szCs w:val="23"/>
        </w:rPr>
        <w:t>одиниць побутової техніки:</w:t>
      </w:r>
    </w:p>
    <w:p w14:paraId="6C61AF60" w14:textId="77777777" w:rsidR="0007748F" w:rsidRDefault="0007748F" w:rsidP="0007748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Робот-пилосос – 10 шт.;</w:t>
      </w:r>
    </w:p>
    <w:p w14:paraId="7A91F088" w14:textId="77777777" w:rsidR="0007748F" w:rsidRDefault="0007748F" w:rsidP="0007748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Посудомийна машина – 5шт.;</w:t>
      </w:r>
    </w:p>
    <w:p w14:paraId="4BC57895" w14:textId="77777777" w:rsidR="0007748F" w:rsidRDefault="0007748F" w:rsidP="0007748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Пральна машина – 5 шт.;</w:t>
      </w:r>
    </w:p>
    <w:p w14:paraId="71AFCA9C" w14:textId="77777777" w:rsidR="0007748F" w:rsidRDefault="0007748F" w:rsidP="0007748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Парогенератор – 5 шт.;</w:t>
      </w:r>
    </w:p>
    <w:p w14:paraId="1893CEC5" w14:textId="6B1F8006" w:rsidR="007A530F" w:rsidRPr="0007748F" w:rsidRDefault="0007748F" w:rsidP="007A530F">
      <w:pPr>
        <w:pStyle w:val="a3"/>
        <w:numPr>
          <w:ilvl w:val="2"/>
          <w:numId w:val="2"/>
        </w:numPr>
        <w:spacing w:before="0" w:beforeAutospacing="0" w:after="0" w:afterAutospacing="0"/>
        <w:rPr>
          <w:rFonts w:ascii="PT Sans" w:hAnsi="PT Sans"/>
          <w:color w:val="303030"/>
          <w:sz w:val="23"/>
          <w:szCs w:val="23"/>
        </w:rPr>
      </w:pPr>
      <w:r>
        <w:rPr>
          <w:rFonts w:ascii="PT Sans" w:hAnsi="PT Sans"/>
          <w:color w:val="303030"/>
          <w:sz w:val="23"/>
          <w:szCs w:val="23"/>
        </w:rPr>
        <w:t>Мультиварка – 10шт.</w:t>
      </w:r>
    </w:p>
    <w:p w14:paraId="01FC46AE" w14:textId="73EAA8FB" w:rsidR="00B745AE" w:rsidRDefault="007A530F"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w:t>
      </w:r>
      <w:r w:rsidR="00B745AE">
        <w:rPr>
          <w:rFonts w:ascii="PT Sans" w:hAnsi="PT Sans"/>
          <w:color w:val="303030"/>
          <w:sz w:val="23"/>
          <w:szCs w:val="23"/>
        </w:rPr>
        <w:t xml:space="preserve">ереможець повинен надати свої паспортні та контактні дані, а також зробити фотографію із </w:t>
      </w:r>
      <w:r>
        <w:rPr>
          <w:rFonts w:ascii="PT Sans" w:hAnsi="PT Sans"/>
          <w:color w:val="303030"/>
          <w:sz w:val="23"/>
          <w:szCs w:val="23"/>
        </w:rPr>
        <w:t>призом</w:t>
      </w:r>
      <w:r w:rsidR="00B745AE">
        <w:rPr>
          <w:rFonts w:ascii="PT Sans" w:hAnsi="PT Sans"/>
          <w:color w:val="303030"/>
          <w:sz w:val="23"/>
          <w:szCs w:val="23"/>
        </w:rPr>
        <w:t xml:space="preserve"> одразу після </w:t>
      </w:r>
      <w:r>
        <w:rPr>
          <w:rFonts w:ascii="PT Sans" w:hAnsi="PT Sans"/>
          <w:color w:val="303030"/>
          <w:sz w:val="23"/>
          <w:szCs w:val="23"/>
        </w:rPr>
        <w:t>отримання</w:t>
      </w:r>
      <w:r w:rsidR="00B745AE">
        <w:rPr>
          <w:rFonts w:ascii="PT Sans" w:hAnsi="PT Sans"/>
          <w:color w:val="303030"/>
          <w:sz w:val="23"/>
          <w:szCs w:val="23"/>
        </w:rPr>
        <w:t xml:space="preserve"> (фото робить представник Організатора).</w:t>
      </w:r>
    </w:p>
    <w:p w14:paraId="4FBDBC88" w14:textId="6C4DE7EE" w:rsidR="00B745AE" w:rsidRDefault="00B745AE" w:rsidP="007A530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Для отримання призу учаснику акції необхідно </w:t>
      </w:r>
      <w:r w:rsidR="007A530F">
        <w:rPr>
          <w:rFonts w:ascii="PT Sans" w:hAnsi="PT Sans"/>
          <w:color w:val="303030"/>
          <w:sz w:val="23"/>
          <w:szCs w:val="23"/>
        </w:rPr>
        <w:t>після проведення розіграшу потрібно обов’язково відповісти на телефонний дзвінок протягом дня.</w:t>
      </w:r>
    </w:p>
    <w:p w14:paraId="5C1EE5FC" w14:textId="17522CE4"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Для отримання призу, учасник повинен мати та на вимогу представника Організатора пред’явити паспорт громадянина України або інший документ, що посвідчує особу.</w:t>
      </w:r>
    </w:p>
    <w:p w14:paraId="2869D2E2"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Виграшами є виключно вищевказані призи, отримати їх грошовій еквіваленти є недопустимим.</w:t>
      </w:r>
    </w:p>
    <w:p w14:paraId="7ECBF5E0"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Кількість призів обмежена.</w:t>
      </w:r>
    </w:p>
    <w:p w14:paraId="71A4810B" w14:textId="5520813D"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Серед усіх </w:t>
      </w:r>
      <w:r w:rsidR="007A530F">
        <w:rPr>
          <w:rFonts w:ascii="PT Sans" w:hAnsi="PT Sans"/>
          <w:color w:val="303030"/>
          <w:sz w:val="23"/>
          <w:szCs w:val="23"/>
        </w:rPr>
        <w:t>чеків, які виконали умови Акції</w:t>
      </w:r>
      <w:r>
        <w:rPr>
          <w:rFonts w:ascii="PT Sans" w:hAnsi="PT Sans"/>
          <w:color w:val="303030"/>
          <w:sz w:val="23"/>
          <w:szCs w:val="23"/>
        </w:rPr>
        <w:t xml:space="preserve"> шляхом випадкового жеребкування</w:t>
      </w:r>
      <w:r w:rsidR="007A530F">
        <w:rPr>
          <w:rFonts w:ascii="PT Sans" w:hAnsi="PT Sans"/>
          <w:color w:val="303030"/>
          <w:sz w:val="23"/>
          <w:szCs w:val="23"/>
        </w:rPr>
        <w:t xml:space="preserve"> </w:t>
      </w:r>
      <w:r w:rsidR="007A530F">
        <w:rPr>
          <w:rFonts w:ascii="PT Sans" w:hAnsi="PT Sans"/>
          <w:color w:val="303030"/>
          <w:sz w:val="23"/>
          <w:szCs w:val="23"/>
          <w:lang w:val="en-US"/>
        </w:rPr>
        <w:t>Random</w:t>
      </w:r>
      <w:r>
        <w:rPr>
          <w:rFonts w:ascii="PT Sans" w:hAnsi="PT Sans"/>
          <w:color w:val="303030"/>
          <w:sz w:val="23"/>
          <w:szCs w:val="23"/>
        </w:rPr>
        <w:t xml:space="preserve"> буде обрано</w:t>
      </w:r>
      <w:r w:rsidR="007A530F" w:rsidRPr="007A530F">
        <w:rPr>
          <w:rFonts w:ascii="PT Sans" w:hAnsi="PT Sans"/>
          <w:color w:val="303030"/>
          <w:sz w:val="23"/>
          <w:szCs w:val="23"/>
        </w:rPr>
        <w:t xml:space="preserve"> </w:t>
      </w:r>
      <w:r w:rsidR="0007748F">
        <w:rPr>
          <w:rFonts w:ascii="PT Sans" w:hAnsi="PT Sans"/>
          <w:color w:val="303030"/>
          <w:sz w:val="23"/>
          <w:szCs w:val="23"/>
        </w:rPr>
        <w:t>35</w:t>
      </w:r>
      <w:r w:rsidR="007A530F">
        <w:rPr>
          <w:rFonts w:ascii="PT Sans" w:hAnsi="PT Sans"/>
          <w:color w:val="303030"/>
          <w:sz w:val="23"/>
          <w:szCs w:val="23"/>
        </w:rPr>
        <w:t xml:space="preserve"> чек</w:t>
      </w:r>
      <w:r w:rsidR="0007748F">
        <w:rPr>
          <w:rFonts w:ascii="PT Sans" w:hAnsi="PT Sans"/>
          <w:color w:val="303030"/>
          <w:sz w:val="23"/>
          <w:szCs w:val="23"/>
        </w:rPr>
        <w:t>ів.</w:t>
      </w:r>
      <w:r>
        <w:rPr>
          <w:rFonts w:ascii="PT Sans" w:hAnsi="PT Sans"/>
          <w:color w:val="303030"/>
          <w:sz w:val="23"/>
          <w:szCs w:val="23"/>
        </w:rPr>
        <w:br w:type="textWrapping" w:clear="all"/>
        <w:t>За умови</w:t>
      </w:r>
      <w:r w:rsidR="0027514D">
        <w:rPr>
          <w:rFonts w:ascii="PT Sans" w:hAnsi="PT Sans"/>
          <w:color w:val="303030"/>
          <w:sz w:val="23"/>
          <w:szCs w:val="23"/>
        </w:rPr>
        <w:t xml:space="preserve"> </w:t>
      </w:r>
      <w:r>
        <w:rPr>
          <w:rFonts w:ascii="PT Sans" w:hAnsi="PT Sans"/>
          <w:color w:val="303030"/>
          <w:sz w:val="23"/>
          <w:szCs w:val="23"/>
        </w:rPr>
        <w:t>повного дотримання даних Правил Учасник,</w:t>
      </w:r>
      <w:r w:rsidR="0007748F">
        <w:rPr>
          <w:rFonts w:ascii="PT Sans" w:hAnsi="PT Sans"/>
          <w:color w:val="303030"/>
          <w:sz w:val="23"/>
          <w:szCs w:val="23"/>
        </w:rPr>
        <w:t xml:space="preserve"> </w:t>
      </w:r>
      <w:r w:rsidR="007A530F">
        <w:rPr>
          <w:rFonts w:ascii="PT Sans" w:hAnsi="PT Sans"/>
          <w:color w:val="303030"/>
          <w:sz w:val="23"/>
          <w:szCs w:val="23"/>
        </w:rPr>
        <w:t>має можливість стати</w:t>
      </w:r>
      <w:r>
        <w:rPr>
          <w:rFonts w:ascii="PT Sans" w:hAnsi="PT Sans"/>
          <w:color w:val="303030"/>
          <w:sz w:val="23"/>
          <w:szCs w:val="23"/>
        </w:rPr>
        <w:t xml:space="preserve"> Перемож</w:t>
      </w:r>
      <w:r w:rsidR="0027514D">
        <w:rPr>
          <w:rFonts w:ascii="PT Sans" w:hAnsi="PT Sans"/>
          <w:color w:val="303030"/>
          <w:sz w:val="23"/>
          <w:szCs w:val="23"/>
        </w:rPr>
        <w:t>цем</w:t>
      </w:r>
      <w:r>
        <w:rPr>
          <w:rFonts w:ascii="PT Sans" w:hAnsi="PT Sans"/>
          <w:color w:val="303030"/>
          <w:sz w:val="23"/>
          <w:szCs w:val="23"/>
        </w:rPr>
        <w:t xml:space="preserve"> Акції та матиме право на отримання Призу.</w:t>
      </w:r>
    </w:p>
    <w:p w14:paraId="4EF767C6"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7. Інформування учасників Акції</w:t>
      </w:r>
    </w:p>
    <w:p w14:paraId="0454FC9D" w14:textId="2C3C6DAD"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Детальна інформація про Акцію, офіційні Правила Акції публікуються на сайті </w:t>
      </w:r>
      <w:hyperlink r:id="rId5" w:history="1">
        <w:r w:rsidR="007A530F">
          <w:rPr>
            <w:rStyle w:val="a5"/>
          </w:rPr>
          <w:t>Головна Сторінка ТМ "Рукавичка" (rukavychka.ua)</w:t>
        </w:r>
      </w:hyperlink>
      <w:r>
        <w:rPr>
          <w:rFonts w:ascii="PT Sans" w:hAnsi="PT Sans"/>
          <w:color w:val="303030"/>
          <w:sz w:val="23"/>
          <w:szCs w:val="23"/>
        </w:rPr>
        <w:t>.</w:t>
      </w:r>
    </w:p>
    <w:p w14:paraId="4B6BB2CE"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Телефонні переговори операторів Гарячої лінії Акції з Учасником Акції можуть реєструватися засобами технічної фіксації. Учасник своєю участю в Акції надає свою безумовну згоду на таку фіксацію.</w:t>
      </w:r>
    </w:p>
    <w:p w14:paraId="7DB76345"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8</w:t>
      </w:r>
      <w:r>
        <w:rPr>
          <w:rFonts w:ascii="PT Sans" w:hAnsi="PT Sans"/>
          <w:color w:val="303030"/>
          <w:sz w:val="23"/>
          <w:szCs w:val="23"/>
        </w:rPr>
        <w:t>. </w:t>
      </w:r>
      <w:r>
        <w:rPr>
          <w:rStyle w:val="a4"/>
          <w:rFonts w:ascii="PT Sans" w:hAnsi="PT Sans"/>
          <w:color w:val="303030"/>
          <w:sz w:val="23"/>
          <w:szCs w:val="23"/>
        </w:rPr>
        <w:t>Персональні дані</w:t>
      </w:r>
    </w:p>
    <w:p w14:paraId="7F68577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заохочення.</w:t>
      </w:r>
    </w:p>
    <w:p w14:paraId="60F10EF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Інформація, що надається Учасниками Акції, відноситься до персональних даних і охороняється відповідно до законодавства України.</w:t>
      </w:r>
    </w:p>
    <w:p w14:paraId="1AD8926C" w14:textId="001CCA8F"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свідчить і підтверджує, що ознайомлений і повністю згоден з цими Правилами, буде їх дотримуватися, що він ознайомлений з правами, які стосуються його персональних даних*, а також з тим, що його добровільно надані персональні дані є згодою на їх обробку </w:t>
      </w:r>
      <w:r w:rsidR="00ED76C4">
        <w:rPr>
          <w:rFonts w:ascii="PT Sans" w:hAnsi="PT Sans"/>
          <w:color w:val="303030"/>
          <w:sz w:val="23"/>
          <w:szCs w:val="23"/>
        </w:rPr>
        <w:t>Організатором</w:t>
      </w:r>
      <w:r>
        <w:rPr>
          <w:rFonts w:ascii="PT Sans" w:hAnsi="PT Sans"/>
          <w:color w:val="303030"/>
          <w:sz w:val="23"/>
          <w:szCs w:val="23"/>
        </w:rPr>
        <w:t xml:space="preserve"> Акції на свій розсуд будь-якими способами з маркетинговою та/або будь-якою іншою метою, що не суперечить </w:t>
      </w:r>
      <w:r>
        <w:rPr>
          <w:rFonts w:ascii="PT Sans" w:hAnsi="PT Sans"/>
          <w:color w:val="303030"/>
          <w:sz w:val="23"/>
          <w:szCs w:val="23"/>
        </w:rPr>
        <w:lastRenderedPageBreak/>
        <w:t>законодавству України, зокрема, для проведення рекламної акції згідно з офіційними правилами (визначення переможця, підготовка статистичної інформації тощо).</w:t>
      </w:r>
    </w:p>
    <w:p w14:paraId="0175E78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*Права Учасника як суб’єкта персональних даних. Учасник має право:</w:t>
      </w:r>
    </w:p>
    <w:p w14:paraId="23407CB7" w14:textId="34BD4C7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на отримання відомостей про місцезнаходження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/розпорядника його персональних даних;</w:t>
      </w:r>
    </w:p>
    <w:p w14:paraId="7BFD3B50" w14:textId="24C273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вимагати від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 xml:space="preserve"> його персональних даних уточнення своїх персональних даних;</w:t>
      </w:r>
    </w:p>
    <w:p w14:paraId="3CD978A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застосовувати передбачені законом засоби правового захисту в разі порушення законодавства про захист персональних даних.</w:t>
      </w:r>
    </w:p>
    <w:p w14:paraId="7DF6F915" w14:textId="4CEF25A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 Акції надає </w:t>
      </w:r>
      <w:r w:rsidR="00ED76C4">
        <w:rPr>
          <w:rFonts w:ascii="PT Sans" w:hAnsi="PT Sans"/>
          <w:color w:val="303030"/>
          <w:sz w:val="23"/>
          <w:szCs w:val="23"/>
        </w:rPr>
        <w:t>Організатору</w:t>
      </w:r>
      <w:r>
        <w:rPr>
          <w:rFonts w:ascii="PT Sans" w:hAnsi="PT Sans"/>
          <w:color w:val="303030"/>
          <w:sz w:val="23"/>
          <w:szCs w:val="23"/>
        </w:rPr>
        <w:t xml:space="preserve"> право здійснювати автоматизовану обробку та включення персональних даних до бази персональних даних, а також інших баз даних, які </w:t>
      </w:r>
      <w:r w:rsidR="00ED76C4">
        <w:rPr>
          <w:rFonts w:ascii="PT Sans" w:hAnsi="PT Sans"/>
          <w:color w:val="303030"/>
          <w:sz w:val="23"/>
          <w:szCs w:val="23"/>
        </w:rPr>
        <w:t>Організатором</w:t>
      </w:r>
      <w:r>
        <w:rPr>
          <w:rFonts w:ascii="PT Sans" w:hAnsi="PT Sans"/>
          <w:color w:val="303030"/>
          <w:sz w:val="23"/>
          <w:szCs w:val="23"/>
        </w:rPr>
        <w:t xml:space="preserve"> буде створено з адміністративною та іншою метою, для забезпечення реалізації відносин, що вимагають обробки персональних даних. При цьому Учасник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не зобов’язаний повідомляти його про включення його персональних даних до бази персональних даних.</w:t>
      </w:r>
    </w:p>
    <w:p w14:paraId="06BE86FB" w14:textId="4675B72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 надає </w:t>
      </w:r>
      <w:r w:rsidR="00ED76C4">
        <w:rPr>
          <w:rFonts w:ascii="PT Sans" w:hAnsi="PT Sans"/>
          <w:color w:val="303030"/>
          <w:sz w:val="23"/>
          <w:szCs w:val="23"/>
        </w:rPr>
        <w:t>Організатору</w:t>
      </w:r>
      <w:r>
        <w:rPr>
          <w:rFonts w:ascii="PT Sans" w:hAnsi="PT Sans"/>
          <w:color w:val="303030"/>
          <w:sz w:val="23"/>
          <w:szCs w:val="23"/>
        </w:rPr>
        <w:t xml:space="preserve"> право передавати його персональні дані в обсязі, що виправдані поставленою метою, третім особам, якщо така передача пов’язана зі здійсненням </w:t>
      </w:r>
      <w:r w:rsidR="00ED76C4">
        <w:rPr>
          <w:rFonts w:ascii="PT Sans" w:hAnsi="PT Sans"/>
          <w:color w:val="303030"/>
          <w:sz w:val="23"/>
          <w:szCs w:val="23"/>
        </w:rPr>
        <w:t>Організатором</w:t>
      </w:r>
      <w:r>
        <w:rPr>
          <w:rFonts w:ascii="PT Sans" w:hAnsi="PT Sans"/>
          <w:color w:val="303030"/>
          <w:sz w:val="23"/>
          <w:szCs w:val="23"/>
        </w:rPr>
        <w:t xml:space="preserve"> своїх обов’язків (у тому числі, але не винятково – надання інформації партнерам акції, до державних органів, банківських установ тощо), при цьому Учасники погоджуються, що </w:t>
      </w:r>
      <w:r w:rsidR="00ED76C4">
        <w:rPr>
          <w:rFonts w:ascii="PT Sans" w:hAnsi="PT Sans"/>
          <w:color w:val="303030"/>
          <w:sz w:val="23"/>
          <w:szCs w:val="23"/>
        </w:rPr>
        <w:t>Організатор</w:t>
      </w:r>
      <w:r>
        <w:rPr>
          <w:rFonts w:ascii="PT Sans" w:hAnsi="PT Sans"/>
          <w:color w:val="303030"/>
          <w:sz w:val="23"/>
          <w:szCs w:val="23"/>
        </w:rPr>
        <w:t xml:space="preserve"> не буде повідомляти їх, як в письмовій, так і в усній формі, про кожен випадок передачі персональних даних Учасників третім особам.</w:t>
      </w:r>
    </w:p>
    <w:p w14:paraId="564CF179" w14:textId="0265BDB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підтверджує, що він ознайомлений з правами, що стосуються збору, обробки, використання, зберігання і поширення його персональних даних, а також цим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та інші треті особи звільнені від зобов’язання направляти Учаснику письмове повідомлення про права, мету збору даних та осіб, яким передаються персональні дані Учасника.</w:t>
      </w:r>
    </w:p>
    <w:p w14:paraId="60D881D3" w14:textId="727EF44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Обробка персональних даних може здійснюватися </w:t>
      </w:r>
      <w:r w:rsidR="00ED76C4">
        <w:rPr>
          <w:rFonts w:ascii="PT Sans" w:hAnsi="PT Sans"/>
          <w:color w:val="303030"/>
          <w:sz w:val="23"/>
          <w:szCs w:val="23"/>
        </w:rPr>
        <w:t>Організатором</w:t>
      </w:r>
      <w:r>
        <w:rPr>
          <w:rFonts w:ascii="PT Sans" w:hAnsi="PT Sans"/>
          <w:color w:val="303030"/>
          <w:sz w:val="23"/>
          <w:szCs w:val="23"/>
        </w:rPr>
        <w:t xml:space="preserve"> самостійно, або може бути передана іншим операторам на підставі договору з умовою збереження конфіденційності. Персональні дані Учасника Акції зберігаються в базі до їх відкликання за письмовим проханням Учасника Акції. У разі відкликання згоди на обробку персональних даних Учасник не допускається до подальшої участі у Акції.</w:t>
      </w:r>
    </w:p>
    <w:p w14:paraId="6CF977CE" w14:textId="13B688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Організатор не несе будь-якої відповідальності за захист персональних даних, розміщених Учасником в анкеті,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w:t>
      </w:r>
      <w:r w:rsidR="00ED76C4">
        <w:rPr>
          <w:rFonts w:ascii="PT Sans" w:hAnsi="PT Sans"/>
          <w:color w:val="303030"/>
          <w:sz w:val="23"/>
          <w:szCs w:val="23"/>
        </w:rPr>
        <w:t xml:space="preserve">Організатор </w:t>
      </w:r>
      <w:r>
        <w:rPr>
          <w:rFonts w:ascii="PT Sans" w:hAnsi="PT Sans"/>
          <w:color w:val="303030"/>
          <w:sz w:val="23"/>
          <w:szCs w:val="23"/>
        </w:rPr>
        <w:t>не несе будь-якої відповідальності за порушення прав третіх осіб в результаті дій Учасника з розміщення таких персональних даних.</w:t>
      </w:r>
    </w:p>
    <w:p w14:paraId="39761937"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9. Загальні умови Акції.</w:t>
      </w:r>
    </w:p>
    <w:p w14:paraId="02B224B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Всі Призи Акції можуть бути отримані Учасниками Акції лише на умовах цих Правил.</w:t>
      </w:r>
    </w:p>
    <w:p w14:paraId="0737D3EF" w14:textId="5C937E1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Призи Акції обміну та поверненню не підлягають. Організатор не несуть відповідальності, стосовно використання Учасниками Призів, після їх одержання Учасником.</w:t>
      </w:r>
    </w:p>
    <w:p w14:paraId="03CA1B92" w14:textId="2283496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Один Учасник Акції може отримати лише один приз</w:t>
      </w:r>
      <w:r w:rsidR="00243CEE">
        <w:rPr>
          <w:rFonts w:ascii="PT Sans" w:hAnsi="PT Sans"/>
          <w:color w:val="303030"/>
          <w:sz w:val="23"/>
          <w:szCs w:val="23"/>
        </w:rPr>
        <w:t>.</w:t>
      </w:r>
    </w:p>
    <w:p w14:paraId="7B906C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Відповідно до вимог статті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у Акції всі Учасники Акції погоджуються з умовами цих Правил та зобов’язуються їх виконувати.</w:t>
      </w:r>
    </w:p>
    <w:p w14:paraId="6EAAA49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Усі результати Акції остаточні й оскарженню не підлягають.</w:t>
      </w:r>
    </w:p>
    <w:p w14:paraId="2379A0CF"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Процедура визначення одержувачів Призів не переслідує мети отримання прибутку.</w:t>
      </w:r>
    </w:p>
    <w:p w14:paraId="7CE5F74B" w14:textId="4C90201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lastRenderedPageBreak/>
        <w:t xml:space="preserve">Ці Правила, а так само як і будь-які зміни до них, включаючи зміни стосовно строків доставки призів, набувають чинності з моменту їх розміщення Організатором на Інтернет-сайт </w:t>
      </w:r>
      <w:hyperlink r:id="rId6" w:history="1">
        <w:r w:rsidR="00243CEE">
          <w:rPr>
            <w:rStyle w:val="a5"/>
          </w:rPr>
          <w:t>Головна Сторінка ТМ "Рукавичка" (rukavychka.ua)</w:t>
        </w:r>
      </w:hyperlink>
    </w:p>
    <w:p w14:paraId="1D4CEA5D" w14:textId="215829D8"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залишає за собою право змінювати призовий фонд Акції та/або окремих видів призів Акції, або включити в Акцію інші призи, не передбачені цими Правилами.</w:t>
      </w:r>
    </w:p>
    <w:p w14:paraId="2AC7BDD7"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Всі учасники, які приймають участь у акції, роблять це на власний розсуд та погоджуються з усіма ризиками для здоров’я які можуть виникнути. Прийнявши участь у акції та отримавши послуги та/чи призи пов’язані з акцією, у разі виникнення ускладнень зі здоров’ям, виникнення алергічних реакцій, учасники повністю відмовляються від будь яких претензій до організатора та виконавця акції.</w:t>
      </w:r>
    </w:p>
    <w:p w14:paraId="4BCAA298"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10.</w:t>
      </w:r>
      <w:r>
        <w:rPr>
          <w:rFonts w:ascii="PT Sans" w:hAnsi="PT Sans"/>
          <w:color w:val="303030"/>
          <w:sz w:val="23"/>
          <w:szCs w:val="23"/>
        </w:rPr>
        <w:t> </w:t>
      </w:r>
      <w:r>
        <w:rPr>
          <w:rStyle w:val="a4"/>
          <w:rFonts w:ascii="PT Sans" w:hAnsi="PT Sans"/>
          <w:color w:val="303030"/>
          <w:sz w:val="23"/>
          <w:szCs w:val="23"/>
        </w:rPr>
        <w:t>Інші положення:</w:t>
      </w:r>
    </w:p>
    <w:p w14:paraId="37CC719E" w14:textId="37721092"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 разі виникнення будь-яких спорів стосовно тлумачення умов проведення Акції офіційним визнається тлумачення Організатора, яке є остаточним і обов’язковим для всіх Учасників Акції та не підлягає оскарженню. Рішення Організатора з усіх питань, пов’язаних із проведенням Акції, вважаються остаточними, такими, що не підлягають оскарженню й поширюються на всіх Учасників Акції.</w:t>
      </w:r>
    </w:p>
    <w:p w14:paraId="392F906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своєю участю у даній Акції повністю погоджується із Умовами Акції і повинен їх виконувати.</w:t>
      </w:r>
    </w:p>
    <w:p w14:paraId="70C4206D"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Учасники Акції несуть відповідальність за правильність і достовірність зазначення всієї інформації, що надсилається ними для участі в Акції.</w:t>
      </w:r>
    </w:p>
    <w:p w14:paraId="01FDCE9B" w14:textId="475ED51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залиша</w:t>
      </w:r>
      <w:r w:rsidR="00EF754C">
        <w:rPr>
          <w:rFonts w:ascii="PT Sans" w:hAnsi="PT Sans"/>
          <w:color w:val="303030"/>
          <w:sz w:val="23"/>
          <w:szCs w:val="23"/>
        </w:rPr>
        <w:t>є</w:t>
      </w:r>
      <w:r>
        <w:rPr>
          <w:rFonts w:ascii="PT Sans" w:hAnsi="PT Sans"/>
          <w:color w:val="303030"/>
          <w:sz w:val="23"/>
          <w:szCs w:val="23"/>
        </w:rPr>
        <w:t xml:space="preserve"> за собою право перевірити документи, які засвідчують вік та особу Учасника.</w:t>
      </w:r>
    </w:p>
    <w:p w14:paraId="00EBB76D" w14:textId="09B752CA"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Учасники Акції розуміють та згодні дотримуватись умови, що вони можуть надавати засобам масової інформації відомості стосовно участі у </w:t>
      </w:r>
      <w:r w:rsidR="00243CEE">
        <w:rPr>
          <w:rFonts w:ascii="PT Sans" w:hAnsi="PT Sans"/>
          <w:color w:val="303030"/>
          <w:sz w:val="23"/>
          <w:szCs w:val="23"/>
        </w:rPr>
        <w:t>Розіграші</w:t>
      </w:r>
      <w:r>
        <w:rPr>
          <w:rFonts w:ascii="PT Sans" w:hAnsi="PT Sans"/>
          <w:color w:val="303030"/>
          <w:sz w:val="23"/>
          <w:szCs w:val="23"/>
        </w:rPr>
        <w:t xml:space="preserve"> та отримання заохочення лише за наявності окремої в кожному випадку письмової згоди Організатора.</w:t>
      </w:r>
    </w:p>
    <w:p w14:paraId="6DE87D08" w14:textId="45FB88F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учасник Акції тим самим надає згоду Організатору на збір та обробку його персональних даних, відповідно до Закону України «Про захист персональних даних». Організатор самостійно несе відповідальність за внесення персональних даних в базу персональних даних та їх обробку відповідно до Закону України «Про захист персональних даних».</w:t>
      </w:r>
    </w:p>
    <w:p w14:paraId="0B1181BB" w14:textId="5FCF0CDE"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кожен Учасник тим самим підтверджує свою згоду на використання наданої інформації Організатором Акції з маркетинговою та/чи будь-якою іншою метою методами, що не порушують чинного законодавства України (у т. ч. шляхом передачі третім особам), зокрема на безоплатне використання його імені, прізвища, фотографії, інтерв’ю або інших матеріалів про нього з рекламною/маркетинговою метою, в т. ч. право публікації (у т. ч. його імені і зображення, що вміщене у фотографії) у ЗМІ, будь-яких друкованих, аудіо- та відеоматеріалах, інтерв’ю зі ЗМІ, а також для надсилання інформації, повідомлень (у т. 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Акції та/або будь-якою третьою особою. Надання такої згоди також розглядається у розумінні ст. 296, 307, 308 Цивільного Кодексу України.</w:t>
      </w:r>
    </w:p>
    <w:p w14:paraId="39AAA3E6"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Учасники Акції гарантують наявність у них повноважень на участь у Акції (зокрема, здійснюючи послідовність дій, передбачену цими Правилами), підтверджують та гарантують наявність у них всіх виключних майнових та особистих немайнових авторських та суміжних прав на надані фотокартки, а для осіб з неповною чи обмеженою дієздатністю – належним чином оформленого письмового дозволу від батьків/законних піклувальників на використання зображення в рекламних цілях в рамках Акції, не обмежених часом, територією чи способами використання. Учасники Акції несуть відповідальність, </w:t>
      </w:r>
      <w:r>
        <w:rPr>
          <w:rFonts w:ascii="PT Sans" w:hAnsi="PT Sans"/>
          <w:color w:val="303030"/>
          <w:sz w:val="23"/>
          <w:szCs w:val="23"/>
        </w:rPr>
        <w:lastRenderedPageBreak/>
        <w:t>передбачену чинним законодавством України, за порушення прав інтелектуальної власності третіх осіб.</w:t>
      </w:r>
    </w:p>
    <w:p w14:paraId="625E7489" w14:textId="17A114A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ма</w:t>
      </w:r>
      <w:r w:rsidR="00EF754C">
        <w:rPr>
          <w:rFonts w:ascii="PT Sans" w:hAnsi="PT Sans"/>
          <w:color w:val="303030"/>
          <w:sz w:val="23"/>
          <w:szCs w:val="23"/>
        </w:rPr>
        <w:t>є</w:t>
      </w:r>
      <w:r>
        <w:rPr>
          <w:rFonts w:ascii="PT Sans" w:hAnsi="PT Sans"/>
          <w:color w:val="303030"/>
          <w:sz w:val="23"/>
          <w:szCs w:val="23"/>
        </w:rPr>
        <w:t xml:space="preserve"> право залучати третіх осіб для повного та/або часткового виконання зобов’язань за цими Правилами.</w:t>
      </w:r>
    </w:p>
    <w:p w14:paraId="0EADE3C1" w14:textId="77777777" w:rsidR="00840FCA" w:rsidRDefault="00840FCA"/>
    <w:sectPr w:rsidR="0084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PT Sans"/>
    <w:charset w:val="CC"/>
    <w:family w:val="swiss"/>
    <w:pitch w:val="variable"/>
    <w:sig w:usb0="A00002EF"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7F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C30D16"/>
    <w:multiLevelType w:val="hybridMultilevel"/>
    <w:tmpl w:val="6CA0A30A"/>
    <w:lvl w:ilvl="0" w:tplc="29C00C90">
      <w:start w:val="2"/>
      <w:numFmt w:val="bullet"/>
      <w:lvlText w:val="-"/>
      <w:lvlJc w:val="left"/>
      <w:pPr>
        <w:ind w:left="720" w:hanging="360"/>
      </w:pPr>
      <w:rPr>
        <w:rFonts w:ascii="PT Sans" w:eastAsia="Times New Roman" w:hAnsi="PT San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84128C7"/>
    <w:multiLevelType w:val="hybridMultilevel"/>
    <w:tmpl w:val="A01603DC"/>
    <w:lvl w:ilvl="0" w:tplc="1B6C7E5A">
      <w:start w:val="6"/>
      <w:numFmt w:val="bullet"/>
      <w:lvlText w:val="-"/>
      <w:lvlJc w:val="left"/>
      <w:pPr>
        <w:ind w:left="720" w:hanging="360"/>
      </w:pPr>
      <w:rPr>
        <w:rFonts w:ascii="PT Sans" w:eastAsia="Times New Roman" w:hAnsi="PT San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1127124">
    <w:abstractNumId w:val="1"/>
  </w:num>
  <w:num w:numId="2" w16cid:durableId="1209411770">
    <w:abstractNumId w:val="0"/>
  </w:num>
  <w:num w:numId="3" w16cid:durableId="181286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8B"/>
    <w:rsid w:val="00066D8B"/>
    <w:rsid w:val="0007748F"/>
    <w:rsid w:val="00166A59"/>
    <w:rsid w:val="00177FB1"/>
    <w:rsid w:val="00182C9C"/>
    <w:rsid w:val="00197CFA"/>
    <w:rsid w:val="00243CEE"/>
    <w:rsid w:val="0027514D"/>
    <w:rsid w:val="003550F3"/>
    <w:rsid w:val="005C450E"/>
    <w:rsid w:val="007040B7"/>
    <w:rsid w:val="007A530F"/>
    <w:rsid w:val="00840FCA"/>
    <w:rsid w:val="00A547D6"/>
    <w:rsid w:val="00B745AE"/>
    <w:rsid w:val="00E50336"/>
    <w:rsid w:val="00ED76C4"/>
    <w:rsid w:val="00EF754C"/>
    <w:rsid w:val="00F07EFF"/>
    <w:rsid w:val="00F32EBF"/>
    <w:rsid w:val="00F51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232"/>
  <w15:chartTrackingRefBased/>
  <w15:docId w15:val="{8F8A9687-1727-451D-931F-E28E777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5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45AE"/>
    <w:rPr>
      <w:b/>
      <w:bCs/>
    </w:rPr>
  </w:style>
  <w:style w:type="character" w:styleId="a5">
    <w:name w:val="Hyperlink"/>
    <w:basedOn w:val="a0"/>
    <w:uiPriority w:val="99"/>
    <w:semiHidden/>
    <w:unhideWhenUsed/>
    <w:rsid w:val="007A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kavychka.ua/" TargetMode="External"/><Relationship Id="rId5" Type="http://schemas.openxmlformats.org/officeDocument/2006/relationships/hyperlink" Target="https://rukavychk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8033</Words>
  <Characters>4580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Наугольник Юлія</dc:creator>
  <cp:keywords/>
  <dc:description/>
  <cp:lastModifiedBy>Ольга Подолюк</cp:lastModifiedBy>
  <cp:revision>6</cp:revision>
  <dcterms:created xsi:type="dcterms:W3CDTF">2021-10-12T05:59:00Z</dcterms:created>
  <dcterms:modified xsi:type="dcterms:W3CDTF">2022-10-28T13:40:00Z</dcterms:modified>
</cp:coreProperties>
</file>